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072"/>
        </w:tabs>
        <w:spacing w:line="560" w:lineRule="exact"/>
        <w:ind w:right="-34"/>
        <w:jc w:val="left"/>
        <w:rPr>
          <w:rFonts w:hint="eastAsia" w:ascii="仿宋_GB2312" w:hAnsi="仿宋_GB2312" w:eastAsia="仿宋_GB2312" w:cs="仿宋_GB2312"/>
          <w:bCs/>
          <w:kern w:val="44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44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Cs/>
          <w:kern w:val="44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kern w:val="44"/>
          <w:sz w:val="32"/>
          <w:szCs w:val="32"/>
        </w:rPr>
        <w:t xml:space="preserve">：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</w:rPr>
        <w:t>授权委托书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textAlignment w:val="auto"/>
        <w:rPr>
          <w:rFonts w:hint="eastAsia" w:ascii="仿宋_GB2312" w:hAnsi="仿宋_GB2312" w:eastAsia="仿宋_GB2312" w:cs="仿宋_GB2312"/>
          <w:b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新疆汇和银行股份有限公司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72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兹委托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先生（女士）代表本单位（或本人）出席20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日在新疆汇和银行乌鲁木齐分行2楼会议室召开的贵公司20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年第一次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临时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股东大会，并代为行使表决权。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委托人持股数：</w:t>
      </w:r>
    </w:p>
    <w:p>
      <w:pPr>
        <w:pStyle w:val="2"/>
      </w:pPr>
    </w:p>
    <w:tbl>
      <w:tblPr>
        <w:tblStyle w:val="4"/>
        <w:tblW w:w="10125" w:type="dxa"/>
        <w:tblInd w:w="-3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6840"/>
        <w:gridCol w:w="825"/>
        <w:gridCol w:w="858"/>
        <w:gridCol w:w="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7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eastAsia" w:eastAsia="仿宋"/>
                <w:b/>
                <w:sz w:val="24"/>
                <w:lang w:eastAsia="zh-CN"/>
              </w:rPr>
            </w:pPr>
            <w:r>
              <w:rPr>
                <w:rFonts w:hint="eastAsia" w:eastAsia="仿宋"/>
                <w:b/>
                <w:sz w:val="24"/>
                <w:lang w:eastAsia="zh-CN"/>
              </w:rPr>
              <w:t>序号</w:t>
            </w:r>
          </w:p>
        </w:tc>
        <w:tc>
          <w:tcPr>
            <w:tcW w:w="684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议案名称</w:t>
            </w:r>
          </w:p>
        </w:tc>
        <w:tc>
          <w:tcPr>
            <w:tcW w:w="82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同意</w:t>
            </w:r>
          </w:p>
        </w:tc>
        <w:tc>
          <w:tcPr>
            <w:tcW w:w="85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反对</w:t>
            </w:r>
          </w:p>
        </w:tc>
        <w:tc>
          <w:tcPr>
            <w:tcW w:w="80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弃权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6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关于聘任会计师事务所的议案</w:t>
            </w:r>
          </w:p>
        </w:tc>
        <w:tc>
          <w:tcPr>
            <w:tcW w:w="82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/>
              <w:textAlignment w:val="auto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/>
              <w:textAlignment w:val="auto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0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/>
              <w:textAlignment w:val="auto"/>
              <w:rPr>
                <w:rFonts w:eastAsia="仿宋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4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4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受托人签名：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4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受托人身份证号：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4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4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委托人签名（盖章）：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4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委托人身份证号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/统一社会信用代码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40" w:lineRule="exact"/>
        <w:ind w:right="0"/>
        <w:jc w:val="righ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40" w:lineRule="exact"/>
        <w:ind w:right="0"/>
        <w:jc w:val="righ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委托日期：    年  月 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40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40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备注：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400" w:lineRule="exact"/>
        <w:ind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委托人应在委托书中“同意”、“反对”或“弃权”意向中选择一个并打“√”，对于委托人在本授权委托书中未作具体指示的，受托人有权按自己的意愿进行表决。</w:t>
      </w:r>
    </w:p>
    <w:p/>
    <w:sectPr>
      <w:pgSz w:w="11906" w:h="16838"/>
      <w:pgMar w:top="1440" w:right="1587" w:bottom="1440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CD69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hhyh</dc:creator>
  <cp:lastModifiedBy>程洋</cp:lastModifiedBy>
  <dcterms:modified xsi:type="dcterms:W3CDTF">2023-07-06T03:37:22Z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